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1890D" w14:textId="77777777" w:rsidR="00F42339" w:rsidRPr="00F42339" w:rsidRDefault="00F42339" w:rsidP="00F42339">
      <w:pPr>
        <w:shd w:val="clear" w:color="auto" w:fill="FFFFFF"/>
        <w:spacing w:before="180"/>
        <w:rPr>
          <w:rFonts w:ascii="Lato" w:eastAsia="Times New Roman" w:hAnsi="Lato" w:cs="Times New Roman"/>
          <w:color w:val="2D3B45"/>
        </w:rPr>
      </w:pPr>
      <w:r w:rsidRPr="00F42339">
        <w:rPr>
          <w:rFonts w:ascii="Lato" w:eastAsia="Times New Roman" w:hAnsi="Lato" w:cs="Times New Roman"/>
          <w:b/>
          <w:bCs/>
          <w:color w:val="2D3B45"/>
        </w:rPr>
        <w:t>Scenario</w:t>
      </w:r>
      <w:r w:rsidRPr="00F42339">
        <w:rPr>
          <w:rFonts w:ascii="Lato" w:eastAsia="Times New Roman" w:hAnsi="Lato" w:cs="Times New Roman"/>
          <w:color w:val="2D3B45"/>
        </w:rPr>
        <w:t> - Your hospital has recently revised its CQI vision and aims based on the work done on the Quality Chasm series. As nurse manager in an ED (Emergency department) you need to take this information and make it “real” for staff in the ED. You and the medical director will present this information to the staff, but you need to figure out how it applies to daily work and how to engage staff. You both agree that the staff will not appreciate the “words” on the paper unless you can attach their meaning to their daily work.</w:t>
      </w:r>
    </w:p>
    <w:p w14:paraId="7163B11B" w14:textId="77777777" w:rsidR="00F42339" w:rsidRPr="00F42339" w:rsidRDefault="00F42339" w:rsidP="00F42339">
      <w:pPr>
        <w:shd w:val="clear" w:color="auto" w:fill="FFFFFF"/>
        <w:spacing w:before="180"/>
        <w:rPr>
          <w:rFonts w:ascii="Lato" w:eastAsia="Times New Roman" w:hAnsi="Lato" w:cs="Times New Roman"/>
          <w:color w:val="2D3B45"/>
        </w:rPr>
      </w:pPr>
      <w:r w:rsidRPr="00F42339">
        <w:rPr>
          <w:rFonts w:ascii="Lato" w:eastAsia="Times New Roman" w:hAnsi="Lato" w:cs="Times New Roman"/>
          <w:b/>
          <w:bCs/>
          <w:color w:val="2D3B45"/>
        </w:rPr>
        <w:t>Instructions:</w:t>
      </w:r>
    </w:p>
    <w:p w14:paraId="188E3C8A" w14:textId="77777777" w:rsidR="00F42339" w:rsidRPr="00F42339" w:rsidRDefault="00F42339" w:rsidP="00F42339">
      <w:pPr>
        <w:numPr>
          <w:ilvl w:val="0"/>
          <w:numId w:val="1"/>
        </w:numPr>
        <w:shd w:val="clear" w:color="auto" w:fill="FFFFFF"/>
        <w:spacing w:before="100" w:beforeAutospacing="1" w:after="100" w:afterAutospacing="1"/>
        <w:ind w:left="1095"/>
        <w:rPr>
          <w:rFonts w:ascii="Lato" w:eastAsia="Times New Roman" w:hAnsi="Lato" w:cs="Times New Roman"/>
          <w:color w:val="2D3B45"/>
        </w:rPr>
      </w:pPr>
      <w:r w:rsidRPr="00F42339">
        <w:rPr>
          <w:rFonts w:ascii="Lato" w:eastAsia="Times New Roman" w:hAnsi="Lato" w:cs="Times New Roman"/>
          <w:color w:val="2D3B45"/>
        </w:rPr>
        <w:t>Read the scenario above and answer the following questions:</w:t>
      </w:r>
    </w:p>
    <w:p w14:paraId="23B54AFC" w14:textId="77777777" w:rsidR="00F42339" w:rsidRPr="00F42339" w:rsidRDefault="00F42339" w:rsidP="00F42339">
      <w:pPr>
        <w:numPr>
          <w:ilvl w:val="1"/>
          <w:numId w:val="1"/>
        </w:numPr>
        <w:shd w:val="clear" w:color="auto" w:fill="FFFFFF"/>
        <w:spacing w:before="100" w:beforeAutospacing="1" w:after="100" w:afterAutospacing="1"/>
        <w:ind w:left="2190"/>
        <w:rPr>
          <w:rFonts w:ascii="Lato" w:eastAsia="Times New Roman" w:hAnsi="Lato" w:cs="Times New Roman"/>
          <w:color w:val="2D3B45"/>
        </w:rPr>
      </w:pPr>
      <w:r w:rsidRPr="00F42339">
        <w:rPr>
          <w:rFonts w:ascii="Lato" w:eastAsia="Times New Roman" w:hAnsi="Lato" w:cs="Times New Roman"/>
          <w:color w:val="2D3B45"/>
        </w:rPr>
        <w:t>What information would you use as your base to discuss the vision and the aims?</w:t>
      </w:r>
    </w:p>
    <w:p w14:paraId="7D0A58A5" w14:textId="77777777" w:rsidR="00F42339" w:rsidRPr="00F42339" w:rsidRDefault="00F42339" w:rsidP="00F42339">
      <w:pPr>
        <w:numPr>
          <w:ilvl w:val="1"/>
          <w:numId w:val="1"/>
        </w:numPr>
        <w:shd w:val="clear" w:color="auto" w:fill="FFFFFF"/>
        <w:spacing w:before="100" w:beforeAutospacing="1" w:after="100" w:afterAutospacing="1"/>
        <w:ind w:left="2190"/>
        <w:rPr>
          <w:rFonts w:ascii="Lato" w:eastAsia="Times New Roman" w:hAnsi="Lato" w:cs="Times New Roman"/>
          <w:color w:val="2D3B45"/>
        </w:rPr>
      </w:pPr>
      <w:r w:rsidRPr="00F42339">
        <w:rPr>
          <w:rFonts w:ascii="Lato" w:eastAsia="Times New Roman" w:hAnsi="Lato" w:cs="Times New Roman"/>
          <w:color w:val="2D3B45"/>
        </w:rPr>
        <w:t>How would you then apply this information to the ED and daily work done by staff?</w:t>
      </w:r>
    </w:p>
    <w:p w14:paraId="10F7AD80" w14:textId="77777777" w:rsidR="00F42339" w:rsidRPr="00F42339" w:rsidRDefault="00F42339" w:rsidP="00F42339">
      <w:pPr>
        <w:numPr>
          <w:ilvl w:val="1"/>
          <w:numId w:val="1"/>
        </w:numPr>
        <w:shd w:val="clear" w:color="auto" w:fill="FFFFFF"/>
        <w:spacing w:before="100" w:beforeAutospacing="1"/>
        <w:ind w:left="2190"/>
        <w:rPr>
          <w:rFonts w:ascii="Lato" w:eastAsia="Times New Roman" w:hAnsi="Lato" w:cs="Times New Roman"/>
          <w:color w:val="2D3B45"/>
        </w:rPr>
      </w:pPr>
      <w:r w:rsidRPr="00F42339">
        <w:rPr>
          <w:rFonts w:ascii="Lato" w:eastAsia="Times New Roman" w:hAnsi="Lato" w:cs="Times New Roman"/>
          <w:color w:val="2D3B45"/>
        </w:rPr>
        <w:t>Would benchmarked data be of any use in this scenario to the committee?</w:t>
      </w:r>
    </w:p>
    <w:p w14:paraId="2A8F85DA" w14:textId="77777777" w:rsidR="00A563F9" w:rsidRPr="00A563F9" w:rsidRDefault="00A563F9" w:rsidP="00A563F9">
      <w:pPr>
        <w:shd w:val="clear" w:color="auto" w:fill="FFFFFF"/>
        <w:spacing w:before="100" w:beforeAutospacing="1" w:after="100" w:afterAutospacing="1"/>
        <w:ind w:left="1095"/>
        <w:rPr>
          <w:rFonts w:ascii="Lato" w:eastAsia="Times New Roman" w:hAnsi="Lato" w:cs="Times New Roman"/>
          <w:color w:val="2D3B45"/>
        </w:rPr>
      </w:pPr>
      <w:r w:rsidRPr="00A563F9">
        <w:rPr>
          <w:rFonts w:ascii="Lato" w:eastAsia="Times New Roman" w:hAnsi="Lato" w:cs="Times New Roman"/>
          <w:color w:val="2D3B45"/>
        </w:rPr>
        <w:t>Your paper should be:</w:t>
      </w:r>
    </w:p>
    <w:p w14:paraId="5F0EC36A" w14:textId="77777777" w:rsidR="00A563F9" w:rsidRPr="00A563F9" w:rsidRDefault="00A563F9" w:rsidP="00A563F9">
      <w:pPr>
        <w:numPr>
          <w:ilvl w:val="1"/>
          <w:numId w:val="4"/>
        </w:numPr>
        <w:shd w:val="clear" w:color="auto" w:fill="FFFFFF"/>
        <w:spacing w:before="100" w:beforeAutospacing="1" w:after="100" w:afterAutospacing="1"/>
        <w:ind w:left="2190"/>
        <w:rPr>
          <w:rFonts w:ascii="Lato" w:eastAsia="Times New Roman" w:hAnsi="Lato" w:cs="Times New Roman"/>
          <w:color w:val="2D3B45"/>
        </w:rPr>
      </w:pPr>
      <w:r w:rsidRPr="00A563F9">
        <w:rPr>
          <w:rFonts w:ascii="Lato" w:eastAsia="Times New Roman" w:hAnsi="Lato" w:cs="Times New Roman"/>
          <w:color w:val="2D3B45"/>
        </w:rPr>
        <w:t>One (1</w:t>
      </w:r>
      <w:r>
        <w:rPr>
          <w:rFonts w:ascii="Lato" w:eastAsia="Times New Roman" w:hAnsi="Lato" w:cs="Times New Roman"/>
          <w:color w:val="2D3B45"/>
        </w:rPr>
        <w:t>-2</w:t>
      </w:r>
      <w:r w:rsidRPr="00A563F9">
        <w:rPr>
          <w:rFonts w:ascii="Lato" w:eastAsia="Times New Roman" w:hAnsi="Lato" w:cs="Times New Roman"/>
          <w:color w:val="2D3B45"/>
        </w:rPr>
        <w:t>) page</w:t>
      </w:r>
    </w:p>
    <w:p w14:paraId="546B9914" w14:textId="77777777" w:rsidR="00A563F9" w:rsidRPr="00A563F9" w:rsidRDefault="00A563F9" w:rsidP="00A563F9">
      <w:pPr>
        <w:numPr>
          <w:ilvl w:val="1"/>
          <w:numId w:val="4"/>
        </w:numPr>
        <w:shd w:val="clear" w:color="auto" w:fill="FFFFFF"/>
        <w:spacing w:beforeAutospacing="1" w:afterAutospacing="1"/>
        <w:ind w:left="2190"/>
        <w:rPr>
          <w:rFonts w:ascii="Lato" w:eastAsia="Times New Roman" w:hAnsi="Lato" w:cs="Times New Roman"/>
          <w:color w:val="2D3B45"/>
        </w:rPr>
      </w:pPr>
      <w:r w:rsidRPr="00A563F9">
        <w:rPr>
          <w:rFonts w:ascii="Lato" w:eastAsia="Times New Roman" w:hAnsi="Lato" w:cs="Times New Roman"/>
          <w:color w:val="2D3B45"/>
        </w:rPr>
        <w:t>Typed according to </w:t>
      </w:r>
      <w:hyperlink r:id="rId5" w:tgtFrame="_blank" w:history="1">
        <w:r w:rsidRPr="00A563F9">
          <w:rPr>
            <w:rFonts w:ascii="Lato" w:eastAsia="Times New Roman" w:hAnsi="Lato" w:cs="Times New Roman"/>
            <w:color w:val="0000FF"/>
            <w:u w:val="single"/>
          </w:rPr>
          <w:t>APA Writing Style </w:t>
        </w:r>
        <w:r w:rsidRPr="00A563F9">
          <w:rPr>
            <w:rFonts w:ascii="Lato" w:eastAsia="Times New Roman" w:hAnsi="Lato" w:cs="Times New Roman"/>
            <w:color w:val="0000FF"/>
            <w:u w:val="single"/>
            <w:bdr w:val="none" w:sz="0" w:space="0" w:color="auto" w:frame="1"/>
          </w:rPr>
          <w:t xml:space="preserve">Links to an external </w:t>
        </w:r>
        <w:proofErr w:type="spellStart"/>
        <w:r w:rsidRPr="00A563F9">
          <w:rPr>
            <w:rFonts w:ascii="Lato" w:eastAsia="Times New Roman" w:hAnsi="Lato" w:cs="Times New Roman"/>
            <w:color w:val="0000FF"/>
            <w:u w:val="single"/>
            <w:bdr w:val="none" w:sz="0" w:space="0" w:color="auto" w:frame="1"/>
          </w:rPr>
          <w:t>site.</w:t>
        </w:r>
      </w:hyperlink>
      <w:r w:rsidRPr="00A563F9">
        <w:rPr>
          <w:rFonts w:ascii="Lato" w:eastAsia="Times New Roman" w:hAnsi="Lato" w:cs="Times New Roman"/>
          <w:color w:val="2D3B45"/>
        </w:rPr>
        <w:t>for</w:t>
      </w:r>
      <w:proofErr w:type="spellEnd"/>
      <w:r w:rsidRPr="00A563F9">
        <w:rPr>
          <w:rFonts w:ascii="Lato" w:eastAsia="Times New Roman" w:hAnsi="Lato" w:cs="Times New Roman"/>
          <w:color w:val="2D3B45"/>
        </w:rPr>
        <w:t xml:space="preserve"> margins, </w:t>
      </w:r>
      <w:proofErr w:type="gramStart"/>
      <w:r w:rsidRPr="00A563F9">
        <w:rPr>
          <w:rFonts w:ascii="Lato" w:eastAsia="Times New Roman" w:hAnsi="Lato" w:cs="Times New Roman"/>
          <w:color w:val="2D3B45"/>
        </w:rPr>
        <w:t>formatting</w:t>
      </w:r>
      <w:proofErr w:type="gramEnd"/>
      <w:r w:rsidRPr="00A563F9">
        <w:rPr>
          <w:rFonts w:ascii="Lato" w:eastAsia="Times New Roman" w:hAnsi="Lato" w:cs="Times New Roman"/>
          <w:color w:val="2D3B45"/>
        </w:rPr>
        <w:t xml:space="preserve"> and spacing standards.</w:t>
      </w:r>
    </w:p>
    <w:p w14:paraId="0F2F745B" w14:textId="77777777" w:rsidR="00A563F9" w:rsidRPr="00F42339" w:rsidRDefault="00A563F9" w:rsidP="00A563F9">
      <w:pPr>
        <w:shd w:val="clear" w:color="auto" w:fill="FFFFFF"/>
        <w:spacing w:before="100" w:beforeAutospacing="1"/>
        <w:ind w:left="1830"/>
        <w:rPr>
          <w:rFonts w:ascii="Lato" w:eastAsia="Times New Roman" w:hAnsi="Lato" w:cs="Times New Roman"/>
          <w:color w:val="2D3B45"/>
        </w:rPr>
      </w:pPr>
    </w:p>
    <w:p w14:paraId="41864A8C" w14:textId="77777777" w:rsidR="00A563F9" w:rsidRDefault="00A563F9" w:rsidP="00A563F9">
      <w:pPr>
        <w:shd w:val="clear" w:color="auto" w:fill="FFFFFF"/>
        <w:spacing w:before="180" w:after="180"/>
        <w:rPr>
          <w:rFonts w:ascii="Lato" w:eastAsia="Times New Roman" w:hAnsi="Lato" w:cs="Times New Roman"/>
          <w:b/>
          <w:bCs/>
          <w:color w:val="2D3B45"/>
        </w:rPr>
      </w:pPr>
    </w:p>
    <w:p w14:paraId="4AC7AE02" w14:textId="77777777" w:rsidR="00A563F9" w:rsidRDefault="00A563F9" w:rsidP="00A563F9">
      <w:pPr>
        <w:shd w:val="clear" w:color="auto" w:fill="FFFFFF"/>
        <w:spacing w:before="180" w:after="180"/>
        <w:rPr>
          <w:rFonts w:ascii="Lato" w:eastAsia="Times New Roman" w:hAnsi="Lato" w:cs="Times New Roman"/>
          <w:b/>
          <w:bCs/>
          <w:color w:val="2D3B45"/>
        </w:rPr>
      </w:pPr>
    </w:p>
    <w:p w14:paraId="55A5C58A" w14:textId="77777777" w:rsidR="00A563F9" w:rsidRDefault="00A563F9" w:rsidP="00A563F9">
      <w:pPr>
        <w:shd w:val="clear" w:color="auto" w:fill="FFFFFF"/>
        <w:spacing w:before="180" w:after="180"/>
        <w:rPr>
          <w:rFonts w:ascii="Lato" w:eastAsia="Times New Roman" w:hAnsi="Lato" w:cs="Times New Roman"/>
          <w:b/>
          <w:bCs/>
          <w:color w:val="2D3B45"/>
        </w:rPr>
      </w:pPr>
    </w:p>
    <w:p w14:paraId="0CB25DC1" w14:textId="77777777" w:rsidR="00A563F9" w:rsidRDefault="00A563F9" w:rsidP="00A563F9">
      <w:pPr>
        <w:shd w:val="clear" w:color="auto" w:fill="FFFFFF"/>
        <w:spacing w:before="180" w:after="180"/>
        <w:rPr>
          <w:rFonts w:ascii="Lato" w:eastAsia="Times New Roman" w:hAnsi="Lato" w:cs="Times New Roman"/>
          <w:b/>
          <w:bCs/>
          <w:color w:val="2D3B45"/>
        </w:rPr>
      </w:pPr>
    </w:p>
    <w:p w14:paraId="308A7ACA" w14:textId="77777777" w:rsidR="00A563F9" w:rsidRDefault="00A563F9" w:rsidP="00A563F9">
      <w:pPr>
        <w:shd w:val="clear" w:color="auto" w:fill="FFFFFF"/>
        <w:spacing w:before="180" w:after="180"/>
        <w:rPr>
          <w:rFonts w:ascii="Lato" w:eastAsia="Times New Roman" w:hAnsi="Lato" w:cs="Times New Roman"/>
          <w:b/>
          <w:bCs/>
          <w:color w:val="2D3B45"/>
        </w:rPr>
      </w:pPr>
    </w:p>
    <w:p w14:paraId="3A909E25" w14:textId="77777777" w:rsidR="00A563F9" w:rsidRDefault="00A563F9" w:rsidP="00A563F9">
      <w:pPr>
        <w:shd w:val="clear" w:color="auto" w:fill="FFFFFF"/>
        <w:spacing w:before="180" w:after="180"/>
        <w:rPr>
          <w:rFonts w:ascii="Lato" w:eastAsia="Times New Roman" w:hAnsi="Lato" w:cs="Times New Roman"/>
          <w:b/>
          <w:bCs/>
          <w:color w:val="2D3B45"/>
        </w:rPr>
      </w:pPr>
    </w:p>
    <w:p w14:paraId="4CE826FC" w14:textId="77777777" w:rsidR="00A563F9" w:rsidRDefault="00A563F9" w:rsidP="00A563F9">
      <w:pPr>
        <w:shd w:val="clear" w:color="auto" w:fill="FFFFFF"/>
        <w:spacing w:before="180" w:after="180"/>
        <w:rPr>
          <w:rFonts w:ascii="Lato" w:eastAsia="Times New Roman" w:hAnsi="Lato" w:cs="Times New Roman"/>
          <w:b/>
          <w:bCs/>
          <w:color w:val="2D3B45"/>
        </w:rPr>
      </w:pPr>
    </w:p>
    <w:p w14:paraId="209F00F3" w14:textId="77777777" w:rsidR="00A563F9" w:rsidRDefault="00A563F9" w:rsidP="00A563F9">
      <w:pPr>
        <w:shd w:val="clear" w:color="auto" w:fill="FFFFFF"/>
        <w:spacing w:before="180" w:after="180"/>
        <w:rPr>
          <w:rFonts w:ascii="Lato" w:eastAsia="Times New Roman" w:hAnsi="Lato" w:cs="Times New Roman"/>
          <w:b/>
          <w:bCs/>
          <w:color w:val="2D3B45"/>
        </w:rPr>
      </w:pPr>
    </w:p>
    <w:p w14:paraId="47A780F5" w14:textId="77777777" w:rsidR="00A563F9" w:rsidRDefault="00A563F9" w:rsidP="00A563F9">
      <w:pPr>
        <w:shd w:val="clear" w:color="auto" w:fill="FFFFFF"/>
        <w:spacing w:before="180" w:after="180"/>
        <w:rPr>
          <w:rFonts w:ascii="Lato" w:eastAsia="Times New Roman" w:hAnsi="Lato" w:cs="Times New Roman"/>
          <w:b/>
          <w:bCs/>
          <w:color w:val="2D3B45"/>
        </w:rPr>
      </w:pPr>
    </w:p>
    <w:p w14:paraId="436E11CB" w14:textId="77777777" w:rsidR="00A563F9" w:rsidRDefault="00A563F9" w:rsidP="00A563F9">
      <w:pPr>
        <w:shd w:val="clear" w:color="auto" w:fill="FFFFFF"/>
        <w:spacing w:before="180" w:after="180"/>
        <w:rPr>
          <w:rFonts w:ascii="Lato" w:eastAsia="Times New Roman" w:hAnsi="Lato" w:cs="Times New Roman"/>
          <w:b/>
          <w:bCs/>
          <w:color w:val="2D3B45"/>
        </w:rPr>
      </w:pPr>
    </w:p>
    <w:p w14:paraId="4B7EA7DE" w14:textId="77777777" w:rsidR="00A563F9" w:rsidRDefault="00A563F9" w:rsidP="00A563F9">
      <w:pPr>
        <w:shd w:val="clear" w:color="auto" w:fill="FFFFFF"/>
        <w:spacing w:before="180" w:after="180"/>
        <w:rPr>
          <w:rFonts w:ascii="Lato" w:eastAsia="Times New Roman" w:hAnsi="Lato" w:cs="Times New Roman"/>
          <w:b/>
          <w:bCs/>
          <w:color w:val="2D3B45"/>
        </w:rPr>
      </w:pPr>
    </w:p>
    <w:p w14:paraId="26FBE640" w14:textId="54FAC37E" w:rsidR="00A563F9" w:rsidRPr="00A563F9" w:rsidRDefault="00A563F9" w:rsidP="00A563F9">
      <w:pPr>
        <w:shd w:val="clear" w:color="auto" w:fill="FFFFFF"/>
        <w:spacing w:before="180" w:after="180"/>
        <w:rPr>
          <w:rFonts w:ascii="Lato" w:eastAsia="Times New Roman" w:hAnsi="Lato" w:cs="Times New Roman"/>
          <w:color w:val="2D3B45"/>
        </w:rPr>
      </w:pPr>
      <w:r w:rsidRPr="00A563F9">
        <w:rPr>
          <w:rFonts w:ascii="Lato" w:eastAsia="Times New Roman" w:hAnsi="Lato" w:cs="Times New Roman"/>
          <w:b/>
          <w:bCs/>
          <w:color w:val="2D3B45"/>
        </w:rPr>
        <w:lastRenderedPageBreak/>
        <w:t>Scenario</w:t>
      </w:r>
      <w:r w:rsidRPr="00A563F9">
        <w:rPr>
          <w:rFonts w:ascii="Lato" w:eastAsia="Times New Roman" w:hAnsi="Lato" w:cs="Times New Roman"/>
          <w:color w:val="2D3B45"/>
        </w:rPr>
        <w:t> - As a staff member who serves on the Quality Improvement Planning Committee, you are at a meeting to discuss the best way to share information about recent CQI data so that staff in the hospital can appreciate the value of the data. You need to identify pros and cons of methods the committee might use to assess and describe data for planning purposes.</w:t>
      </w:r>
    </w:p>
    <w:p w14:paraId="28BCDAD3" w14:textId="77777777" w:rsidR="00A563F9" w:rsidRPr="00A563F9" w:rsidRDefault="00A563F9" w:rsidP="00A563F9">
      <w:pPr>
        <w:shd w:val="clear" w:color="auto" w:fill="FFFFFF"/>
        <w:spacing w:before="180" w:after="180"/>
        <w:rPr>
          <w:rFonts w:ascii="Lato" w:eastAsia="Times New Roman" w:hAnsi="Lato" w:cs="Times New Roman"/>
          <w:color w:val="2D3B45"/>
        </w:rPr>
      </w:pPr>
      <w:r w:rsidRPr="00A563F9">
        <w:rPr>
          <w:rFonts w:ascii="Lato" w:eastAsia="Times New Roman" w:hAnsi="Lato" w:cs="Times New Roman"/>
          <w:color w:val="2D3B45"/>
        </w:rPr>
        <w:t>The committee is mostly new, some members have limited experience. You and two other members have the most experience, so you three volunteer to help the others get up to speed as quickly as possible so that decisions can be made about steps to take with the data, and you can get to decisions about strategies. You make clear to the other committee members that 1) this is a team effort and 2) the team must engage hospital staff at all levels. “You comment, “We have tried to keep this to ourselves, thinking only we knew the best approaches, and we failed.” Staff do not feel engaged in CQI and complain about the extra work for which they see no value.</w:t>
      </w:r>
    </w:p>
    <w:p w14:paraId="7023A59E" w14:textId="77777777" w:rsidR="00A563F9" w:rsidRPr="00A563F9" w:rsidRDefault="00A563F9" w:rsidP="00A563F9">
      <w:pPr>
        <w:shd w:val="clear" w:color="auto" w:fill="FFFFFF"/>
        <w:spacing w:before="180" w:after="180"/>
        <w:rPr>
          <w:rFonts w:ascii="Lato" w:eastAsia="Times New Roman" w:hAnsi="Lato" w:cs="Times New Roman"/>
          <w:color w:val="2D3B45"/>
        </w:rPr>
      </w:pPr>
      <w:r w:rsidRPr="00A563F9">
        <w:rPr>
          <w:rFonts w:ascii="Lato" w:eastAsia="Times New Roman" w:hAnsi="Lato" w:cs="Times New Roman"/>
          <w:b/>
          <w:bCs/>
          <w:color w:val="2D3B45"/>
        </w:rPr>
        <w:t>Instructions:</w:t>
      </w:r>
    </w:p>
    <w:p w14:paraId="22959DDB" w14:textId="77777777" w:rsidR="00A563F9" w:rsidRPr="00A563F9" w:rsidRDefault="00A563F9" w:rsidP="00A563F9">
      <w:pPr>
        <w:numPr>
          <w:ilvl w:val="0"/>
          <w:numId w:val="3"/>
        </w:numPr>
        <w:shd w:val="clear" w:color="auto" w:fill="FFFFFF"/>
        <w:spacing w:before="100" w:beforeAutospacing="1" w:after="100" w:afterAutospacing="1"/>
        <w:ind w:left="1095"/>
        <w:rPr>
          <w:rFonts w:ascii="Lato" w:eastAsia="Times New Roman" w:hAnsi="Lato" w:cs="Times New Roman"/>
          <w:color w:val="2D3B45"/>
        </w:rPr>
      </w:pPr>
      <w:r w:rsidRPr="00A563F9">
        <w:rPr>
          <w:rFonts w:ascii="Lato" w:eastAsia="Times New Roman" w:hAnsi="Lato" w:cs="Times New Roman"/>
          <w:color w:val="2D3B45"/>
        </w:rPr>
        <w:t>Read the scenario above and then, answer the following questions:</w:t>
      </w:r>
    </w:p>
    <w:p w14:paraId="60D58CFC" w14:textId="77777777" w:rsidR="00A563F9" w:rsidRPr="00A563F9" w:rsidRDefault="00A563F9" w:rsidP="00A563F9">
      <w:pPr>
        <w:numPr>
          <w:ilvl w:val="1"/>
          <w:numId w:val="3"/>
        </w:numPr>
        <w:shd w:val="clear" w:color="auto" w:fill="FFFFFF"/>
        <w:spacing w:before="100" w:beforeAutospacing="1" w:after="100" w:afterAutospacing="1"/>
        <w:ind w:left="2190"/>
        <w:rPr>
          <w:rFonts w:ascii="Lato" w:eastAsia="Times New Roman" w:hAnsi="Lato" w:cs="Times New Roman"/>
          <w:color w:val="2D3B45"/>
        </w:rPr>
      </w:pPr>
      <w:r w:rsidRPr="00A563F9">
        <w:rPr>
          <w:rFonts w:ascii="Lato" w:eastAsia="Times New Roman" w:hAnsi="Lato" w:cs="Times New Roman"/>
          <w:color w:val="2D3B45"/>
        </w:rPr>
        <w:t>What are some of the barriers that could be influencing limited staff engagements?</w:t>
      </w:r>
    </w:p>
    <w:p w14:paraId="7B8E82C0" w14:textId="77777777" w:rsidR="00A563F9" w:rsidRPr="00A563F9" w:rsidRDefault="00A563F9" w:rsidP="00A563F9">
      <w:pPr>
        <w:numPr>
          <w:ilvl w:val="1"/>
          <w:numId w:val="3"/>
        </w:numPr>
        <w:shd w:val="clear" w:color="auto" w:fill="FFFFFF"/>
        <w:spacing w:before="100" w:beforeAutospacing="1" w:after="100" w:afterAutospacing="1"/>
        <w:ind w:left="2190"/>
        <w:rPr>
          <w:rFonts w:ascii="Lato" w:eastAsia="Times New Roman" w:hAnsi="Lato" w:cs="Times New Roman"/>
          <w:color w:val="2D3B45"/>
        </w:rPr>
      </w:pPr>
      <w:r w:rsidRPr="00A563F9">
        <w:rPr>
          <w:rFonts w:ascii="Lato" w:eastAsia="Times New Roman" w:hAnsi="Lato" w:cs="Times New Roman"/>
          <w:color w:val="2D3B45"/>
        </w:rPr>
        <w:t>What strategies might be used to overcome these barriers?</w:t>
      </w:r>
    </w:p>
    <w:p w14:paraId="253AEC79" w14:textId="77777777" w:rsidR="00A563F9" w:rsidRPr="00A563F9" w:rsidRDefault="00A563F9" w:rsidP="00A563F9">
      <w:pPr>
        <w:numPr>
          <w:ilvl w:val="1"/>
          <w:numId w:val="3"/>
        </w:numPr>
        <w:shd w:val="clear" w:color="auto" w:fill="FFFFFF"/>
        <w:spacing w:before="100" w:beforeAutospacing="1" w:after="100" w:afterAutospacing="1"/>
        <w:ind w:left="2190"/>
        <w:rPr>
          <w:rFonts w:ascii="Lato" w:eastAsia="Times New Roman" w:hAnsi="Lato" w:cs="Times New Roman"/>
          <w:color w:val="2D3B45"/>
        </w:rPr>
      </w:pPr>
      <w:r w:rsidRPr="00A563F9">
        <w:rPr>
          <w:rFonts w:ascii="Lato" w:eastAsia="Times New Roman" w:hAnsi="Lato" w:cs="Times New Roman"/>
          <w:color w:val="2D3B45"/>
        </w:rPr>
        <w:t>What are the pros and cons of the methods used to assess and describe the need for change?</w:t>
      </w:r>
    </w:p>
    <w:p w14:paraId="608EA703" w14:textId="77777777" w:rsidR="00A563F9" w:rsidRPr="00A563F9" w:rsidRDefault="00A563F9" w:rsidP="00A563F9">
      <w:pPr>
        <w:numPr>
          <w:ilvl w:val="1"/>
          <w:numId w:val="3"/>
        </w:numPr>
        <w:shd w:val="clear" w:color="auto" w:fill="FFFFFF"/>
        <w:spacing w:before="100" w:beforeAutospacing="1" w:after="100" w:afterAutospacing="1"/>
        <w:ind w:left="2190"/>
        <w:rPr>
          <w:rFonts w:ascii="Lato" w:eastAsia="Times New Roman" w:hAnsi="Lato" w:cs="Times New Roman"/>
          <w:color w:val="2D3B45"/>
        </w:rPr>
      </w:pPr>
      <w:r w:rsidRPr="00A563F9">
        <w:rPr>
          <w:rFonts w:ascii="Lato" w:eastAsia="Times New Roman" w:hAnsi="Lato" w:cs="Times New Roman"/>
          <w:color w:val="2D3B45"/>
        </w:rPr>
        <w:t>What are the common reasons staff members resist change?</w:t>
      </w:r>
    </w:p>
    <w:p w14:paraId="5BA9FBC0" w14:textId="77777777" w:rsidR="00A563F9" w:rsidRPr="00A563F9" w:rsidRDefault="00A563F9" w:rsidP="00A563F9">
      <w:pPr>
        <w:numPr>
          <w:ilvl w:val="1"/>
          <w:numId w:val="3"/>
        </w:numPr>
        <w:shd w:val="clear" w:color="auto" w:fill="FFFFFF"/>
        <w:spacing w:before="100" w:beforeAutospacing="1" w:after="100" w:afterAutospacing="1"/>
        <w:ind w:left="2190"/>
        <w:rPr>
          <w:rFonts w:ascii="Lato" w:eastAsia="Times New Roman" w:hAnsi="Lato" w:cs="Times New Roman"/>
          <w:color w:val="2D3B45"/>
        </w:rPr>
      </w:pPr>
      <w:r w:rsidRPr="00A563F9">
        <w:rPr>
          <w:rFonts w:ascii="Lato" w:eastAsia="Times New Roman" w:hAnsi="Lato" w:cs="Times New Roman"/>
          <w:color w:val="2D3B45"/>
        </w:rPr>
        <w:t>Are standards of practice valuable sources of data for such a committee? Why or why not? Which ones might be of particular use?</w:t>
      </w:r>
    </w:p>
    <w:p w14:paraId="232BD08A" w14:textId="77777777" w:rsidR="00A563F9" w:rsidRPr="00A563F9" w:rsidRDefault="00A563F9" w:rsidP="00A563F9">
      <w:pPr>
        <w:numPr>
          <w:ilvl w:val="0"/>
          <w:numId w:val="3"/>
        </w:numPr>
        <w:shd w:val="clear" w:color="auto" w:fill="FFFFFF"/>
        <w:spacing w:before="100" w:beforeAutospacing="1" w:after="100" w:afterAutospacing="1"/>
        <w:ind w:left="1095"/>
        <w:rPr>
          <w:rFonts w:ascii="Lato" w:eastAsia="Times New Roman" w:hAnsi="Lato" w:cs="Times New Roman"/>
          <w:color w:val="2D3B45"/>
        </w:rPr>
      </w:pPr>
      <w:r w:rsidRPr="00A563F9">
        <w:rPr>
          <w:rFonts w:ascii="Lato" w:eastAsia="Times New Roman" w:hAnsi="Lato" w:cs="Times New Roman"/>
          <w:color w:val="2D3B45"/>
        </w:rPr>
        <w:t>Your paper should be:</w:t>
      </w:r>
    </w:p>
    <w:p w14:paraId="62EC052A" w14:textId="3BD446C8" w:rsidR="00A563F9" w:rsidRPr="00A563F9" w:rsidRDefault="00A563F9" w:rsidP="00A563F9">
      <w:pPr>
        <w:numPr>
          <w:ilvl w:val="1"/>
          <w:numId w:val="4"/>
        </w:numPr>
        <w:shd w:val="clear" w:color="auto" w:fill="FFFFFF"/>
        <w:spacing w:before="100" w:beforeAutospacing="1" w:after="100" w:afterAutospacing="1"/>
        <w:ind w:left="2190"/>
        <w:rPr>
          <w:rFonts w:ascii="Lato" w:eastAsia="Times New Roman" w:hAnsi="Lato" w:cs="Times New Roman"/>
          <w:color w:val="2D3B45"/>
        </w:rPr>
      </w:pPr>
      <w:r w:rsidRPr="00A563F9">
        <w:rPr>
          <w:rFonts w:ascii="Lato" w:eastAsia="Times New Roman" w:hAnsi="Lato" w:cs="Times New Roman"/>
          <w:color w:val="2D3B45"/>
        </w:rPr>
        <w:t>One (1</w:t>
      </w:r>
      <w:r>
        <w:rPr>
          <w:rFonts w:ascii="Lato" w:eastAsia="Times New Roman" w:hAnsi="Lato" w:cs="Times New Roman"/>
          <w:color w:val="2D3B45"/>
        </w:rPr>
        <w:t>-2</w:t>
      </w:r>
      <w:r w:rsidRPr="00A563F9">
        <w:rPr>
          <w:rFonts w:ascii="Lato" w:eastAsia="Times New Roman" w:hAnsi="Lato" w:cs="Times New Roman"/>
          <w:color w:val="2D3B45"/>
        </w:rPr>
        <w:t>) page</w:t>
      </w:r>
    </w:p>
    <w:p w14:paraId="138EFD98" w14:textId="77777777" w:rsidR="00A563F9" w:rsidRPr="00A563F9" w:rsidRDefault="00A563F9" w:rsidP="00A563F9">
      <w:pPr>
        <w:numPr>
          <w:ilvl w:val="1"/>
          <w:numId w:val="4"/>
        </w:numPr>
        <w:shd w:val="clear" w:color="auto" w:fill="FFFFFF"/>
        <w:spacing w:beforeAutospacing="1" w:afterAutospacing="1"/>
        <w:ind w:left="2190"/>
        <w:rPr>
          <w:rFonts w:ascii="Lato" w:eastAsia="Times New Roman" w:hAnsi="Lato" w:cs="Times New Roman"/>
          <w:color w:val="2D3B45"/>
        </w:rPr>
      </w:pPr>
      <w:r w:rsidRPr="00A563F9">
        <w:rPr>
          <w:rFonts w:ascii="Lato" w:eastAsia="Times New Roman" w:hAnsi="Lato" w:cs="Times New Roman"/>
          <w:color w:val="2D3B45"/>
        </w:rPr>
        <w:t>Typed according to </w:t>
      </w:r>
      <w:hyperlink r:id="rId6" w:tgtFrame="_blank" w:history="1">
        <w:r w:rsidRPr="00A563F9">
          <w:rPr>
            <w:rFonts w:ascii="Lato" w:eastAsia="Times New Roman" w:hAnsi="Lato" w:cs="Times New Roman"/>
            <w:color w:val="0000FF"/>
            <w:u w:val="single"/>
          </w:rPr>
          <w:t>APA Writing Style </w:t>
        </w:r>
        <w:r w:rsidRPr="00A563F9">
          <w:rPr>
            <w:rFonts w:ascii="Lato" w:eastAsia="Times New Roman" w:hAnsi="Lato" w:cs="Times New Roman"/>
            <w:color w:val="0000FF"/>
            <w:u w:val="single"/>
            <w:bdr w:val="none" w:sz="0" w:space="0" w:color="auto" w:frame="1"/>
          </w:rPr>
          <w:t xml:space="preserve">Links to an external </w:t>
        </w:r>
        <w:proofErr w:type="spellStart"/>
        <w:r w:rsidRPr="00A563F9">
          <w:rPr>
            <w:rFonts w:ascii="Lato" w:eastAsia="Times New Roman" w:hAnsi="Lato" w:cs="Times New Roman"/>
            <w:color w:val="0000FF"/>
            <w:u w:val="single"/>
            <w:bdr w:val="none" w:sz="0" w:space="0" w:color="auto" w:frame="1"/>
          </w:rPr>
          <w:t>site.</w:t>
        </w:r>
      </w:hyperlink>
      <w:r w:rsidRPr="00A563F9">
        <w:rPr>
          <w:rFonts w:ascii="Lato" w:eastAsia="Times New Roman" w:hAnsi="Lato" w:cs="Times New Roman"/>
          <w:color w:val="2D3B45"/>
        </w:rPr>
        <w:t>for</w:t>
      </w:r>
      <w:proofErr w:type="spellEnd"/>
      <w:r w:rsidRPr="00A563F9">
        <w:rPr>
          <w:rFonts w:ascii="Lato" w:eastAsia="Times New Roman" w:hAnsi="Lato" w:cs="Times New Roman"/>
          <w:color w:val="2D3B45"/>
        </w:rPr>
        <w:t xml:space="preserve"> margins, </w:t>
      </w:r>
      <w:proofErr w:type="gramStart"/>
      <w:r w:rsidRPr="00A563F9">
        <w:rPr>
          <w:rFonts w:ascii="Lato" w:eastAsia="Times New Roman" w:hAnsi="Lato" w:cs="Times New Roman"/>
          <w:color w:val="2D3B45"/>
        </w:rPr>
        <w:t>formatting</w:t>
      </w:r>
      <w:proofErr w:type="gramEnd"/>
      <w:r w:rsidRPr="00A563F9">
        <w:rPr>
          <w:rFonts w:ascii="Lato" w:eastAsia="Times New Roman" w:hAnsi="Lato" w:cs="Times New Roman"/>
          <w:color w:val="2D3B45"/>
        </w:rPr>
        <w:t xml:space="preserve"> and spacing standards.</w:t>
      </w:r>
    </w:p>
    <w:p w14:paraId="1692D4EF" w14:textId="77777777" w:rsidR="00A563F9" w:rsidRPr="00F42339" w:rsidRDefault="00A563F9" w:rsidP="00A563F9">
      <w:pPr>
        <w:shd w:val="clear" w:color="auto" w:fill="FFFFFF"/>
        <w:spacing w:before="100" w:beforeAutospacing="1" w:after="100" w:afterAutospacing="1"/>
        <w:rPr>
          <w:rFonts w:ascii="Lato" w:eastAsia="Times New Roman" w:hAnsi="Lato" w:cs="Times New Roman"/>
          <w:color w:val="2D3B45"/>
        </w:rPr>
      </w:pPr>
    </w:p>
    <w:p w14:paraId="0277BFBC" w14:textId="77777777" w:rsidR="003E27BC" w:rsidRDefault="00000000"/>
    <w:sectPr w:rsidR="003E27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Lato">
    <w:panose1 w:val="020F0502020204030203"/>
    <w:charset w:val="00"/>
    <w:family w:val="swiss"/>
    <w:pitch w:val="variable"/>
    <w:sig w:usb0="E10002FF" w:usb1="5000ECFF" w:usb2="0000002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C94D22"/>
    <w:multiLevelType w:val="multilevel"/>
    <w:tmpl w:val="9F46C54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BB75CB6"/>
    <w:multiLevelType w:val="multilevel"/>
    <w:tmpl w:val="FE14D102"/>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404175">
    <w:abstractNumId w:val="1"/>
  </w:num>
  <w:num w:numId="2" w16cid:durableId="1841651260">
    <w:abstractNumId w:val="1"/>
    <w:lvlOverride w:ilvl="1">
      <w:lvl w:ilvl="1">
        <w:numFmt w:val="bullet"/>
        <w:lvlText w:val="o"/>
        <w:lvlJc w:val="left"/>
        <w:pPr>
          <w:tabs>
            <w:tab w:val="num" w:pos="1440"/>
          </w:tabs>
          <w:ind w:left="1440" w:hanging="360"/>
        </w:pPr>
        <w:rPr>
          <w:rFonts w:ascii="Courier New" w:hAnsi="Courier New" w:hint="default"/>
          <w:sz w:val="20"/>
        </w:rPr>
      </w:lvl>
    </w:lvlOverride>
  </w:num>
  <w:num w:numId="3" w16cid:durableId="1711764041">
    <w:abstractNumId w:val="0"/>
  </w:num>
  <w:num w:numId="4" w16cid:durableId="889416313">
    <w:abstractNumId w:val="0"/>
    <w:lvlOverride w:ilvl="1">
      <w:lvl w:ilvl="1">
        <w:numFmt w:val="bullet"/>
        <w:lvlText w:val="o"/>
        <w:lvlJc w:val="left"/>
        <w:pPr>
          <w:tabs>
            <w:tab w:val="num" w:pos="1440"/>
          </w:tabs>
          <w:ind w:left="1440" w:hanging="360"/>
        </w:pPr>
        <w:rPr>
          <w:rFonts w:ascii="Courier New" w:hAnsi="Courier New"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2339"/>
    <w:rsid w:val="0022176C"/>
    <w:rsid w:val="00335A8F"/>
    <w:rsid w:val="00A563F9"/>
    <w:rsid w:val="00F423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5955289"/>
  <w15:chartTrackingRefBased/>
  <w15:docId w15:val="{A8955FD6-6FC2-B848-B30B-412FD72D7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42339"/>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F42339"/>
    <w:rPr>
      <w:b/>
      <w:bCs/>
    </w:rPr>
  </w:style>
  <w:style w:type="character" w:styleId="Hyperlink">
    <w:name w:val="Hyperlink"/>
    <w:basedOn w:val="DefaultParagraphFont"/>
    <w:uiPriority w:val="99"/>
    <w:semiHidden/>
    <w:unhideWhenUsed/>
    <w:rsid w:val="00F42339"/>
    <w:rPr>
      <w:color w:val="0000FF"/>
      <w:u w:val="single"/>
    </w:rPr>
  </w:style>
  <w:style w:type="character" w:customStyle="1" w:styleId="externallinkicon">
    <w:name w:val="external_link_icon"/>
    <w:basedOn w:val="DefaultParagraphFont"/>
    <w:rsid w:val="00F42339"/>
  </w:style>
  <w:style w:type="character" w:customStyle="1" w:styleId="screenreader-only">
    <w:name w:val="screenreader-only"/>
    <w:basedOn w:val="DefaultParagraphFont"/>
    <w:rsid w:val="00F423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7756440">
      <w:bodyDiv w:val="1"/>
      <w:marLeft w:val="0"/>
      <w:marRight w:val="0"/>
      <w:marTop w:val="0"/>
      <w:marBottom w:val="0"/>
      <w:divBdr>
        <w:top w:val="none" w:sz="0" w:space="0" w:color="auto"/>
        <w:left w:val="none" w:sz="0" w:space="0" w:color="auto"/>
        <w:bottom w:val="none" w:sz="0" w:space="0" w:color="auto"/>
        <w:right w:val="none" w:sz="0" w:space="0" w:color="auto"/>
      </w:divBdr>
    </w:div>
    <w:div w:id="2127772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ibraryguides.mdc.edu/apa" TargetMode="External"/><Relationship Id="rId5" Type="http://schemas.openxmlformats.org/officeDocument/2006/relationships/hyperlink" Target="https://libraryguides.mdc.edu/ap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416</Words>
  <Characters>2373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Jessica.Rodriguez090</dc:creator>
  <cp:keywords/>
  <dc:description/>
  <cp:lastModifiedBy>Jessica.Rodriguez090</cp:lastModifiedBy>
  <cp:revision>1</cp:revision>
  <dcterms:created xsi:type="dcterms:W3CDTF">2022-12-11T01:06:00Z</dcterms:created>
  <dcterms:modified xsi:type="dcterms:W3CDTF">2022-12-11T02:04:00Z</dcterms:modified>
</cp:coreProperties>
</file>